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D223" w14:textId="4F5BAB1A" w:rsidR="004D2D4E" w:rsidRDefault="00A149AB">
      <w:pPr>
        <w:spacing w:after="960" w:line="259" w:lineRule="auto"/>
        <w:ind w:left="3555" w:firstLine="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79CB92B" wp14:editId="0ABFDCB7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495550" cy="748665"/>
            <wp:effectExtent l="0" t="0" r="0" b="0"/>
            <wp:wrapNone/>
            <wp:docPr id="54517304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73047" name="Picture 5451730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B888A" w14:textId="5562EE45" w:rsidR="004D2D4E" w:rsidRDefault="00000000">
      <w:pPr>
        <w:spacing w:after="140" w:line="259" w:lineRule="auto"/>
        <w:ind w:left="4" w:firstLine="0"/>
        <w:jc w:val="center"/>
      </w:pPr>
      <w:r>
        <w:rPr>
          <w:sz w:val="36"/>
        </w:rPr>
        <w:t>CARE &amp; MAINTENANCE GUIDELINES</w:t>
      </w:r>
    </w:p>
    <w:p w14:paraId="65F211B0" w14:textId="77777777" w:rsidR="004D2D4E" w:rsidRDefault="00000000">
      <w:pPr>
        <w:spacing w:after="869" w:line="259" w:lineRule="auto"/>
        <w:ind w:left="4" w:firstLine="0"/>
        <w:jc w:val="center"/>
      </w:pPr>
      <w:proofErr w:type="spellStart"/>
      <w:r>
        <w:rPr>
          <w:b/>
        </w:rPr>
        <w:t>Royalcraft</w:t>
      </w:r>
      <w:proofErr w:type="spellEnd"/>
      <w:r>
        <w:rPr>
          <w:b/>
        </w:rPr>
        <w:t xml:space="preserve"> Pergola</w:t>
      </w:r>
    </w:p>
    <w:p w14:paraId="129D7B03" w14:textId="77777777" w:rsidR="004D2D4E" w:rsidRDefault="00000000">
      <w:pPr>
        <w:spacing w:after="612"/>
      </w:pPr>
      <w:r>
        <w:t xml:space="preserve">Thank you for choosing a </w:t>
      </w:r>
      <w:proofErr w:type="spellStart"/>
      <w:r>
        <w:t>Royalcraft</w:t>
      </w:r>
      <w:proofErr w:type="spellEnd"/>
      <w:r>
        <w:t xml:space="preserve"> Pergola. With the correct care and maintenance, your pergola is designed to provide years of outdoor enjoyment.</w:t>
      </w:r>
    </w:p>
    <w:p w14:paraId="3E84CF0C" w14:textId="77777777" w:rsidR="004D2D4E" w:rsidRDefault="00000000">
      <w:pPr>
        <w:spacing w:after="267"/>
      </w:pPr>
      <w:r>
        <w:t xml:space="preserve">These Care Guidelines work alongside your </w:t>
      </w:r>
      <w:proofErr w:type="spellStart"/>
      <w:r>
        <w:t>Royalcraft</w:t>
      </w:r>
      <w:proofErr w:type="spellEnd"/>
      <w:r>
        <w:t xml:space="preserve"> Pergola Warranty and outline how to correctly use, protect, and maintain your pergola to keep it performing safely and looking its best.</w:t>
      </w:r>
    </w:p>
    <w:p w14:paraId="0807D89A" w14:textId="77777777" w:rsidR="004D2D4E" w:rsidRDefault="00000000">
      <w:pPr>
        <w:spacing w:after="947"/>
      </w:pPr>
      <w:r>
        <w:t>These guidelines apply to domestic, residential pergolas installed in the UK.</w:t>
      </w:r>
    </w:p>
    <w:p w14:paraId="300D4C3C" w14:textId="77777777" w:rsidR="004D2D4E" w:rsidRDefault="00000000">
      <w:pPr>
        <w:pStyle w:val="Heading1"/>
        <w:ind w:left="388" w:hanging="403"/>
      </w:pPr>
      <w:r>
        <w:t>GENERAL USE &amp; SAFETY</w:t>
      </w:r>
    </w:p>
    <w:p w14:paraId="09326DCC" w14:textId="77777777" w:rsidR="004D2D4E" w:rsidRDefault="00000000">
      <w:pPr>
        <w:ind w:left="19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5433DD" wp14:editId="7B566891">
                <wp:simplePos x="0" y="0"/>
                <wp:positionH relativeFrom="column">
                  <wp:posOffset>119634</wp:posOffset>
                </wp:positionH>
                <wp:positionV relativeFrom="paragraph">
                  <wp:posOffset>83212</wp:posOffset>
                </wp:positionV>
                <wp:extent cx="65532" cy="494157"/>
                <wp:effectExtent l="0" t="0" r="0" b="0"/>
                <wp:wrapSquare wrapText="bothSides"/>
                <wp:docPr id="2045" name="Group 2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494157"/>
                          <a:chOff x="0" y="0"/>
                          <a:chExt cx="65532" cy="494157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1907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4286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45" style="width:5.16pt;height:38.91pt;position:absolute;mso-position-horizontal-relative:text;mso-position-horizontal:absolute;margin-left:9.42pt;mso-position-vertical-relative:text;margin-top:6.55209pt;" coordsize="655,4941">
                <v:shape id="Shape 21" style="position:absolute;width:655;height:655;left:0;top:0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655;height:655;left:0;top:2190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655;height:655;left:0;top:4286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Ensure your pergola is installed on a solid, level base and securely fixed as instructed.</w:t>
      </w:r>
    </w:p>
    <w:p w14:paraId="6EAACFF9" w14:textId="77777777" w:rsidR="004D2D4E" w:rsidRDefault="00000000">
      <w:pPr>
        <w:ind w:left="198"/>
      </w:pPr>
      <w:r>
        <w:t>Do not climb, sit, or hang from the pergola structure or louvres.</w:t>
      </w:r>
    </w:p>
    <w:p w14:paraId="29F96B62" w14:textId="77777777" w:rsidR="004D2D4E" w:rsidRDefault="00000000">
      <w:pPr>
        <w:spacing w:after="242"/>
        <w:ind w:left="198"/>
      </w:pPr>
      <w:r>
        <w:t>Do not attach additional structures, fixtures, or heavy items to the frame.</w:t>
      </w:r>
    </w:p>
    <w:p w14:paraId="6099660B" w14:textId="77777777" w:rsidR="004D2D4E" w:rsidRDefault="00000000">
      <w:pPr>
        <w:spacing w:after="272"/>
      </w:pPr>
      <w:r>
        <w:t>Do not modify any component of the pergola.</w:t>
      </w:r>
    </w:p>
    <w:p w14:paraId="77EC8CDC" w14:textId="77777777" w:rsidR="004D2D4E" w:rsidRDefault="00000000">
      <w:pPr>
        <w:ind w:left="19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F68739" wp14:editId="58AE7BFC">
                <wp:simplePos x="0" y="0"/>
                <wp:positionH relativeFrom="column">
                  <wp:posOffset>119634</wp:posOffset>
                </wp:positionH>
                <wp:positionV relativeFrom="paragraph">
                  <wp:posOffset>83211</wp:posOffset>
                </wp:positionV>
                <wp:extent cx="65532" cy="275082"/>
                <wp:effectExtent l="0" t="0" r="0" b="0"/>
                <wp:wrapSquare wrapText="bothSides"/>
                <wp:docPr id="2046" name="Group 2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275082"/>
                          <a:chOff x="0" y="0"/>
                          <a:chExt cx="65532" cy="275082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209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46" style="width:5.16pt;height:21.66pt;position:absolute;mso-position-horizontal-relative:text;mso-position-horizontal:absolute;margin-left:9.42pt;mso-position-vertical-relative:text;margin-top:6.55203pt;" coordsize="655,2750">
                <v:shape id="Shape 28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655;height:655;left:0;top:2095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Children should always be supervised during use.</w:t>
      </w:r>
    </w:p>
    <w:p w14:paraId="48E4BE18" w14:textId="77777777" w:rsidR="004D2D4E" w:rsidRDefault="00000000">
      <w:pPr>
        <w:spacing w:after="944"/>
        <w:ind w:left="198"/>
      </w:pPr>
      <w:r>
        <w:t xml:space="preserve">If unusual resistance, noise, or restricted movement occurs, stop using the pergola and contact </w:t>
      </w:r>
      <w:proofErr w:type="spellStart"/>
      <w:r>
        <w:t>Royalcraft</w:t>
      </w:r>
      <w:proofErr w:type="spellEnd"/>
      <w:r>
        <w:t>.</w:t>
      </w:r>
    </w:p>
    <w:p w14:paraId="0A5D8766" w14:textId="77777777" w:rsidR="004D2D4E" w:rsidRDefault="00000000">
      <w:pPr>
        <w:pStyle w:val="Heading1"/>
        <w:ind w:left="388" w:hanging="403"/>
      </w:pPr>
      <w:r>
        <w:t>WEATHER USE GUIDANCE</w:t>
      </w:r>
    </w:p>
    <w:p w14:paraId="411FFE04" w14:textId="77777777" w:rsidR="004D2D4E" w:rsidRDefault="00000000">
      <w:pPr>
        <w:spacing w:after="312"/>
      </w:pPr>
      <w:r>
        <w:t>Your pergola is designed for outdoor living, however extreme weather can cause damage. To protect your pergola and maintain warranty validity:</w:t>
      </w:r>
    </w:p>
    <w:p w14:paraId="0360AE82" w14:textId="77777777" w:rsidR="004D2D4E" w:rsidRDefault="00000000">
      <w:pPr>
        <w:pStyle w:val="Heading2"/>
        <w:ind w:left="-5"/>
      </w:pPr>
      <w:r>
        <w:t>Wind</w:t>
      </w:r>
    </w:p>
    <w:p w14:paraId="2F13568B" w14:textId="77777777" w:rsidR="004D2D4E" w:rsidRDefault="00000000">
      <w:pPr>
        <w:spacing w:after="299"/>
        <w:ind w:left="198" w:right="121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D74A10" wp14:editId="364127A6">
                <wp:simplePos x="0" y="0"/>
                <wp:positionH relativeFrom="column">
                  <wp:posOffset>119634</wp:posOffset>
                </wp:positionH>
                <wp:positionV relativeFrom="paragraph">
                  <wp:posOffset>83211</wp:posOffset>
                </wp:positionV>
                <wp:extent cx="65532" cy="275082"/>
                <wp:effectExtent l="0" t="0" r="0" b="0"/>
                <wp:wrapSquare wrapText="bothSides"/>
                <wp:docPr id="2047" name="Group 2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275082"/>
                          <a:chOff x="0" y="0"/>
                          <a:chExt cx="65532" cy="275082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09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47" style="width:5.16pt;height:21.66pt;position:absolute;mso-position-horizontal-relative:text;mso-position-horizontal:absolute;margin-left:9.42pt;mso-position-vertical-relative:text;margin-top:6.55206pt;" coordsize="655,2750">
                <v:shape id="Shape 39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655;height:655;left:0;top:2095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If strong winds are forecast, ensure louvres are either fully open or fully closed. Avoid use during severe storms.</w:t>
      </w:r>
    </w:p>
    <w:p w14:paraId="13EBD782" w14:textId="77777777" w:rsidR="004D2D4E" w:rsidRDefault="00000000">
      <w:pPr>
        <w:pStyle w:val="Heading2"/>
        <w:ind w:left="-5"/>
      </w:pPr>
      <w:r>
        <w:t>Heavy Rain</w:t>
      </w:r>
    </w:p>
    <w:p w14:paraId="59B754DE" w14:textId="77777777" w:rsidR="004D2D4E" w:rsidRDefault="00000000">
      <w:pPr>
        <w:tabs>
          <w:tab w:val="center" w:pos="4285"/>
        </w:tabs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C9ACAFE" wp14:editId="596A5B3F">
                <wp:extent cx="65532" cy="65532"/>
                <wp:effectExtent l="0" t="0" r="0" b="0"/>
                <wp:docPr id="2048" name="Group 2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8" style="width:5.16pt;height:5.16003pt;mso-position-horizontal-relative:char;mso-position-vertical-relative:line" coordsize="655,655">
                <v:shape id="Shape 44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>Keep drainage channels and gutters clear to allow water to flow freely.</w:t>
      </w:r>
    </w:p>
    <w:p w14:paraId="693F9CCA" w14:textId="77777777" w:rsidR="004D2D4E" w:rsidRDefault="00000000">
      <w:pPr>
        <w:spacing w:after="287"/>
        <w:ind w:left="490"/>
      </w:pPr>
      <w:r>
        <w:t>In heavy rainfall ensure louvres are either fully open or fully closed.</w:t>
      </w:r>
    </w:p>
    <w:p w14:paraId="486EF0E9" w14:textId="77777777" w:rsidR="004D2D4E" w:rsidRDefault="00000000">
      <w:pPr>
        <w:pStyle w:val="Heading2"/>
        <w:ind w:left="-5"/>
      </w:pPr>
      <w:r>
        <w:lastRenderedPageBreak/>
        <w:t>Snow &amp; Frost</w:t>
      </w:r>
    </w:p>
    <w:p w14:paraId="631CFA53" w14:textId="77777777" w:rsidR="004D2D4E" w:rsidRDefault="00000000">
      <w:pPr>
        <w:ind w:left="19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3B6C28" wp14:editId="62B1266D">
                <wp:simplePos x="0" y="0"/>
                <wp:positionH relativeFrom="column">
                  <wp:posOffset>119634</wp:posOffset>
                </wp:positionH>
                <wp:positionV relativeFrom="paragraph">
                  <wp:posOffset>83213</wp:posOffset>
                </wp:positionV>
                <wp:extent cx="65532" cy="703707"/>
                <wp:effectExtent l="0" t="0" r="0" b="0"/>
                <wp:wrapSquare wrapText="bothSides"/>
                <wp:docPr id="2267" name="Group 2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703707"/>
                          <a:chOff x="0" y="0"/>
                          <a:chExt cx="65532" cy="703707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09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4286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63817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67" style="width:5.16pt;height:55.41pt;position:absolute;mso-position-horizontal-relative:text;mso-position-horizontal:absolute;margin-left:9.42pt;mso-position-vertical-relative:text;margin-top:6.55219pt;" coordsize="655,7037">
                <v:shape id="Shape 58" style="position:absolute;width:655;height:655;left:0;top:0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655;height:655;left:0;top:2095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655;height:655;left:0;top:4286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655;height:655;left:0;top:6381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Do not allow heavy snow to build up on the roof.</w:t>
      </w:r>
    </w:p>
    <w:p w14:paraId="69BC40A1" w14:textId="77777777" w:rsidR="004D2D4E" w:rsidRDefault="00000000">
      <w:pPr>
        <w:ind w:left="198"/>
      </w:pPr>
      <w:r>
        <w:t>Clear snow as soon as possible.</w:t>
      </w:r>
    </w:p>
    <w:p w14:paraId="760851B4" w14:textId="77777777" w:rsidR="004D2D4E" w:rsidRDefault="00000000">
      <w:pPr>
        <w:spacing w:after="239"/>
        <w:ind w:left="198" w:right="5455"/>
      </w:pPr>
      <w:r>
        <w:t>Do not operate louvres if iced or frozen. Never force frozen louvres.</w:t>
      </w:r>
    </w:p>
    <w:p w14:paraId="383351D7" w14:textId="77777777" w:rsidR="004D2D4E" w:rsidRDefault="00000000">
      <w:pPr>
        <w:spacing w:after="962"/>
      </w:pPr>
      <w:r>
        <w:t>Failure to follow safe weather guidance may result in damage that is not covered under warranty.</w:t>
      </w:r>
    </w:p>
    <w:p w14:paraId="23D76ADE" w14:textId="77777777" w:rsidR="004D2D4E" w:rsidRDefault="00000000">
      <w:pPr>
        <w:pStyle w:val="Heading1"/>
        <w:ind w:left="388" w:hanging="403"/>
      </w:pPr>
      <w:r>
        <w:t>STRUCTURAL FRAME CARE (ALL MODELS)</w:t>
      </w:r>
    </w:p>
    <w:p w14:paraId="1A2B7E3F" w14:textId="77777777" w:rsidR="004D2D4E" w:rsidRDefault="00000000">
      <w:pPr>
        <w:spacing w:after="257"/>
      </w:pPr>
      <w:r>
        <w:t>Both Luxe and Pure pergolas feature a durable powder-coated aluminium frame.</w:t>
      </w:r>
    </w:p>
    <w:p w14:paraId="11970830" w14:textId="77777777" w:rsidR="004D2D4E" w:rsidRDefault="00000000">
      <w:pPr>
        <w:spacing w:after="272"/>
      </w:pPr>
      <w:r>
        <w:t>To maintain appearance and condition:</w:t>
      </w:r>
    </w:p>
    <w:p w14:paraId="6A21CFFC" w14:textId="77777777" w:rsidR="004D2D4E" w:rsidRDefault="00000000">
      <w:pPr>
        <w:ind w:left="19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1C1304" wp14:editId="6D125E1C">
                <wp:simplePos x="0" y="0"/>
                <wp:positionH relativeFrom="column">
                  <wp:posOffset>119634</wp:posOffset>
                </wp:positionH>
                <wp:positionV relativeFrom="paragraph">
                  <wp:posOffset>83214</wp:posOffset>
                </wp:positionV>
                <wp:extent cx="65532" cy="1132332"/>
                <wp:effectExtent l="0" t="0" r="0" b="0"/>
                <wp:wrapSquare wrapText="bothSides"/>
                <wp:docPr id="2268" name="Group 2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1132332"/>
                          <a:chOff x="0" y="0"/>
                          <a:chExt cx="65532" cy="1132332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09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41910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63817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8477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06680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68" style="width:5.16pt;height:89.16pt;position:absolute;mso-position-horizontal-relative:text;mso-position-horizontal:absolute;margin-left:9.42pt;mso-position-vertical-relative:text;margin-top:6.55225pt;" coordsize="655,11323">
                <v:shape id="Shape 70" style="position:absolute;width:655;height:655;left:0;top:0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655;height:655;left:0;top:2095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655;height:655;left:0;top:4191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655;height:655;left:0;top:6381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655;height:655;left:0;top:8477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655;height:655;left:0;top:10668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Clean regularly using mild warm soapy water and a soft cloth.</w:t>
      </w:r>
    </w:p>
    <w:p w14:paraId="2E34D961" w14:textId="77777777" w:rsidR="004D2D4E" w:rsidRDefault="00000000">
      <w:pPr>
        <w:ind w:left="198"/>
      </w:pPr>
      <w:r>
        <w:t>Rinse with clean water and dry gently.</w:t>
      </w:r>
    </w:p>
    <w:p w14:paraId="3C84281E" w14:textId="77777777" w:rsidR="004D2D4E" w:rsidRDefault="00000000">
      <w:pPr>
        <w:ind w:left="198"/>
      </w:pPr>
      <w:r>
        <w:t>Avoid bleach, solvents, abrasive cleaners or harsh chemicals.</w:t>
      </w:r>
    </w:p>
    <w:p w14:paraId="3503E47C" w14:textId="77777777" w:rsidR="004D2D4E" w:rsidRDefault="00000000">
      <w:pPr>
        <w:ind w:left="198"/>
      </w:pPr>
      <w:r>
        <w:t>Do not use pressure washers on the frame.</w:t>
      </w:r>
    </w:p>
    <w:p w14:paraId="71613DDD" w14:textId="77777777" w:rsidR="004D2D4E" w:rsidRDefault="00000000">
      <w:pPr>
        <w:ind w:left="198"/>
      </w:pPr>
      <w:r>
        <w:t>Remove bird droppings, sap and marks promptly.</w:t>
      </w:r>
    </w:p>
    <w:p w14:paraId="3A8F38CD" w14:textId="77777777" w:rsidR="004D2D4E" w:rsidRDefault="00000000">
      <w:pPr>
        <w:spacing w:after="257"/>
        <w:ind w:left="198"/>
      </w:pPr>
      <w:r>
        <w:t>Avoid dragging sharp objects or furniture against the frame.</w:t>
      </w:r>
    </w:p>
    <w:p w14:paraId="2382F182" w14:textId="77777777" w:rsidR="004D2D4E" w:rsidRDefault="00000000">
      <w:pPr>
        <w:spacing w:after="957"/>
      </w:pPr>
      <w:r>
        <w:t>Light cosmetic ageing may occur over time due to outdoor exposure. This is normal and not considered a defect.</w:t>
      </w:r>
    </w:p>
    <w:p w14:paraId="7177C451" w14:textId="77777777" w:rsidR="004D2D4E" w:rsidRDefault="00000000">
      <w:pPr>
        <w:pStyle w:val="Heading1"/>
        <w:spacing w:after="215"/>
        <w:ind w:left="388" w:hanging="403"/>
      </w:pPr>
      <w:r>
        <w:t>ROOF &amp; LOUVRE CARE</w:t>
      </w:r>
    </w:p>
    <w:p w14:paraId="1AB34B31" w14:textId="77777777" w:rsidR="004D2D4E" w:rsidRDefault="00000000">
      <w:pPr>
        <w:spacing w:after="215" w:line="259" w:lineRule="auto"/>
        <w:ind w:left="-5"/>
      </w:pPr>
      <w:r>
        <w:rPr>
          <w:b/>
          <w:sz w:val="28"/>
        </w:rPr>
        <w:t>LUXE PERGOLA</w:t>
      </w:r>
    </w:p>
    <w:p w14:paraId="6B5862B3" w14:textId="77777777" w:rsidR="004D2D4E" w:rsidRDefault="00000000">
      <w:r>
        <w:t>Double-Layer Aluminium Louvred Roof</w:t>
      </w:r>
    </w:p>
    <w:p w14:paraId="38CF6D4E" w14:textId="77777777" w:rsidR="004D2D4E" w:rsidRDefault="00000000">
      <w:pPr>
        <w:spacing w:after="249"/>
      </w:pPr>
      <w:r>
        <w:t>Your Luxe pergola features a premium double-layer aluminium louvre roof for adjustable shading and increased comfort.</w:t>
      </w:r>
    </w:p>
    <w:p w14:paraId="08A121FB" w14:textId="77777777" w:rsidR="004D2D4E" w:rsidRDefault="00000000">
      <w:pPr>
        <w:spacing w:after="272"/>
      </w:pPr>
      <w:r>
        <w:t>Care guidance:</w:t>
      </w:r>
    </w:p>
    <w:p w14:paraId="28A14917" w14:textId="77777777" w:rsidR="004D2D4E" w:rsidRDefault="00000000">
      <w:pPr>
        <w:ind w:left="19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B15A52" wp14:editId="52E2E942">
                <wp:simplePos x="0" y="0"/>
                <wp:positionH relativeFrom="column">
                  <wp:posOffset>119634</wp:posOffset>
                </wp:positionH>
                <wp:positionV relativeFrom="paragraph">
                  <wp:posOffset>83213</wp:posOffset>
                </wp:positionV>
                <wp:extent cx="65532" cy="1132332"/>
                <wp:effectExtent l="0" t="0" r="0" b="0"/>
                <wp:wrapSquare wrapText="bothSides"/>
                <wp:docPr id="2269" name="Group 2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1132332"/>
                          <a:chOff x="0" y="0"/>
                          <a:chExt cx="65532" cy="1132332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209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41910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63817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8477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06680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69" style="width:5.16pt;height:89.16pt;position:absolute;mso-position-horizontal-relative:text;mso-position-horizontal:absolute;margin-left:9.42pt;mso-position-vertical-relative:text;margin-top:6.55219pt;" coordsize="655,11323">
                <v:shape id="Shape 92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655;height:655;left:0;top:2095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655;height:655;left:0;top:4191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655;height:655;left:0;top:6381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655;height:655;left:0;top:8477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655;height:655;left:0;top:10668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Clean louvres every 2–3 months with mild soapy water and a soft cloth.</w:t>
      </w:r>
    </w:p>
    <w:p w14:paraId="4E7DC5F4" w14:textId="77777777" w:rsidR="004D2D4E" w:rsidRDefault="00000000">
      <w:pPr>
        <w:ind w:left="198"/>
      </w:pPr>
      <w:r>
        <w:t>Ensure louvres are free from dirt, grit and debris before operating.</w:t>
      </w:r>
    </w:p>
    <w:p w14:paraId="4A20103C" w14:textId="77777777" w:rsidR="004D2D4E" w:rsidRDefault="00000000">
      <w:pPr>
        <w:ind w:left="198"/>
      </w:pPr>
      <w:r>
        <w:t>Do not force movement if resistance is felt.</w:t>
      </w:r>
    </w:p>
    <w:p w14:paraId="4B1BAB88" w14:textId="77777777" w:rsidR="004D2D4E" w:rsidRDefault="00000000">
      <w:pPr>
        <w:ind w:left="198"/>
      </w:pPr>
      <w:r>
        <w:t xml:space="preserve">Do not lubricate moving parts unless advised by </w:t>
      </w:r>
      <w:proofErr w:type="spellStart"/>
      <w:r>
        <w:t>Royalcraft</w:t>
      </w:r>
      <w:proofErr w:type="spellEnd"/>
      <w:r>
        <w:t>.</w:t>
      </w:r>
    </w:p>
    <w:p w14:paraId="7F906328" w14:textId="77777777" w:rsidR="004D2D4E" w:rsidRDefault="00000000">
      <w:pPr>
        <w:ind w:left="198"/>
      </w:pPr>
      <w:r>
        <w:t>Do not place heavy objects on the roof.</w:t>
      </w:r>
    </w:p>
    <w:p w14:paraId="6139052B" w14:textId="77777777" w:rsidR="004D2D4E" w:rsidRDefault="00000000">
      <w:pPr>
        <w:spacing w:after="242"/>
        <w:ind w:left="198"/>
      </w:pPr>
      <w:r>
        <w:t>Do not operate if frozen, obstructed, or snow covered.</w:t>
      </w:r>
    </w:p>
    <w:p w14:paraId="63882467" w14:textId="77777777" w:rsidR="004D2D4E" w:rsidRDefault="00000000">
      <w:r>
        <w:t>Seasonal care:</w:t>
      </w:r>
    </w:p>
    <w:p w14:paraId="78E95ED4" w14:textId="77777777" w:rsidR="004D2D4E" w:rsidRDefault="00000000">
      <w:pPr>
        <w:ind w:left="490"/>
      </w:pPr>
      <w:r>
        <w:t>Remove leaves and debris regularly.</w:t>
      </w:r>
    </w:p>
    <w:p w14:paraId="2BE7DBEF" w14:textId="77777777" w:rsidR="004D2D4E" w:rsidRDefault="00000000">
      <w:pPr>
        <w:spacing w:after="282"/>
        <w:ind w:left="198" w:right="5266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1B715A" wp14:editId="45D86482">
                <wp:simplePos x="0" y="0"/>
                <wp:positionH relativeFrom="column">
                  <wp:posOffset>119634</wp:posOffset>
                </wp:positionH>
                <wp:positionV relativeFrom="paragraph">
                  <wp:posOffset>92738</wp:posOffset>
                </wp:positionV>
                <wp:extent cx="65532" cy="275082"/>
                <wp:effectExtent l="0" t="0" r="0" b="0"/>
                <wp:wrapSquare wrapText="bothSides"/>
                <wp:docPr id="2174" name="Group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275082"/>
                          <a:chOff x="0" y="0"/>
                          <a:chExt cx="65532" cy="275082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209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4" style="width:5.16pt;height:21.66pt;position:absolute;mso-position-horizontal-relative:text;mso-position-horizontal:absolute;margin-left:9.42pt;mso-position-vertical-relative:text;margin-top:7.3022pt;" coordsize="655,2750">
                <v:shape id="Shape 117" style="position:absolute;width:655;height:655;left:0;top:0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55;height:655;left:0;top:2095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Keep drainage channels and outlets clear. Clear snow promptly during winter.</w:t>
      </w:r>
    </w:p>
    <w:p w14:paraId="78ED2F78" w14:textId="77777777" w:rsidR="004D2D4E" w:rsidRDefault="00000000">
      <w:pPr>
        <w:spacing w:after="215" w:line="259" w:lineRule="auto"/>
        <w:ind w:left="-5"/>
      </w:pPr>
      <w:r>
        <w:rPr>
          <w:b/>
          <w:sz w:val="28"/>
        </w:rPr>
        <w:t>PURE PERGOLA</w:t>
      </w:r>
    </w:p>
    <w:p w14:paraId="3E431205" w14:textId="77777777" w:rsidR="004D2D4E" w:rsidRDefault="00000000">
      <w:r>
        <w:t>Powder-Coated Aluminium Frame with Galvanised Steel Louvres</w:t>
      </w:r>
    </w:p>
    <w:p w14:paraId="2E17145F" w14:textId="77777777" w:rsidR="004D2D4E" w:rsidRDefault="00000000">
      <w:pPr>
        <w:spacing w:after="257"/>
      </w:pPr>
      <w:r>
        <w:t>The Pure pergola features galvanised steel louvres for excellent durability and strength.</w:t>
      </w:r>
    </w:p>
    <w:p w14:paraId="46755016" w14:textId="77777777" w:rsidR="004D2D4E" w:rsidRDefault="00000000">
      <w:pPr>
        <w:spacing w:after="272"/>
      </w:pPr>
      <w:r>
        <w:t>Care guidance:</w:t>
      </w:r>
    </w:p>
    <w:p w14:paraId="1D8E3216" w14:textId="77777777" w:rsidR="004D2D4E" w:rsidRDefault="00000000">
      <w:pPr>
        <w:ind w:left="19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94AEC3" wp14:editId="78013904">
                <wp:simplePos x="0" y="0"/>
                <wp:positionH relativeFrom="column">
                  <wp:posOffset>119634</wp:posOffset>
                </wp:positionH>
                <wp:positionV relativeFrom="paragraph">
                  <wp:posOffset>83213</wp:posOffset>
                </wp:positionV>
                <wp:extent cx="65532" cy="1132332"/>
                <wp:effectExtent l="0" t="0" r="0" b="0"/>
                <wp:wrapSquare wrapText="bothSides"/>
                <wp:docPr id="2175" name="Group 2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1132332"/>
                          <a:chOff x="0" y="0"/>
                          <a:chExt cx="65532" cy="1132332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209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4286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63817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8477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106680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5" style="width:5.16pt;height:89.16pt;position:absolute;mso-position-horizontal-relative:text;mso-position-horizontal:absolute;margin-left:9.42pt;mso-position-vertical-relative:text;margin-top:6.55219pt;" coordsize="655,11323">
                <v:shape id="Shape 125" style="position:absolute;width:655;height:655;left:0;top:0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655;height:655;left:0;top:2095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655;height:655;left:0;top:4286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655;height:655;left:0;top:6381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655;height:655;left:0;top:8477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655;height:655;left:0;top:10668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Clean with mild soapy water and a soft cloth, rinse and dry thoroughly.</w:t>
      </w:r>
    </w:p>
    <w:p w14:paraId="73244484" w14:textId="77777777" w:rsidR="004D2D4E" w:rsidRDefault="00000000">
      <w:pPr>
        <w:ind w:left="198"/>
      </w:pPr>
      <w:r>
        <w:t>Do not use abrasive cleaners, scouring pads, or metal polishes.</w:t>
      </w:r>
    </w:p>
    <w:p w14:paraId="51656394" w14:textId="77777777" w:rsidR="004D2D4E" w:rsidRDefault="00000000">
      <w:pPr>
        <w:ind w:left="198"/>
      </w:pPr>
      <w:r>
        <w:t>Remove contaminants such as sap, droppings or salt build-up promptly.</w:t>
      </w:r>
    </w:p>
    <w:p w14:paraId="39AA06B3" w14:textId="77777777" w:rsidR="004D2D4E" w:rsidRDefault="00000000">
      <w:pPr>
        <w:ind w:left="198"/>
      </w:pPr>
      <w:r>
        <w:t>Check louvres are free of debris before operating.</w:t>
      </w:r>
    </w:p>
    <w:p w14:paraId="4ACFC403" w14:textId="77777777" w:rsidR="004D2D4E" w:rsidRDefault="00000000">
      <w:pPr>
        <w:ind w:left="198"/>
      </w:pPr>
      <w:r>
        <w:t>Do not operate if iced, frozen or obstructed.</w:t>
      </w:r>
    </w:p>
    <w:p w14:paraId="1F9F8FC4" w14:textId="77777777" w:rsidR="004D2D4E" w:rsidRDefault="00000000">
      <w:pPr>
        <w:spacing w:after="242"/>
        <w:ind w:left="198"/>
      </w:pPr>
      <w:r>
        <w:t xml:space="preserve">Do not apply aftermarket coatings or paints unless approved by </w:t>
      </w:r>
      <w:proofErr w:type="spellStart"/>
      <w:r>
        <w:t>Royalcraft</w:t>
      </w:r>
      <w:proofErr w:type="spellEnd"/>
      <w:r>
        <w:t>.</w:t>
      </w:r>
    </w:p>
    <w:p w14:paraId="475B2287" w14:textId="77777777" w:rsidR="004D2D4E" w:rsidRDefault="00000000">
      <w:pPr>
        <w:spacing w:after="257"/>
      </w:pPr>
      <w:r>
        <w:t>Environmental guidance:</w:t>
      </w:r>
    </w:p>
    <w:p w14:paraId="0E486418" w14:textId="77777777" w:rsidR="004D2D4E" w:rsidRDefault="00000000">
      <w:pPr>
        <w:spacing w:after="942"/>
        <w:ind w:left="480" w:hanging="292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1F547E9" wp14:editId="19D4A06C">
                <wp:extent cx="65532" cy="65532"/>
                <wp:effectExtent l="0" t="0" r="0" b="0"/>
                <wp:docPr id="2176" name="Group 2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6" style="width:5.16pt;height:5.15997pt;mso-position-horizontal-relative:char;mso-position-vertical-relative:line" coordsize="655,655">
                <v:shape id="Shape 138" style="position:absolute;width:655;height:655;left:0;top:0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>In coastal or high-pollution locations, more frequent cleaning is recommended to help protect against surface oxidisation.</w:t>
      </w:r>
    </w:p>
    <w:p w14:paraId="0A34B866" w14:textId="77777777" w:rsidR="004D2D4E" w:rsidRDefault="00000000">
      <w:pPr>
        <w:pStyle w:val="Heading1"/>
        <w:ind w:left="388" w:hanging="403"/>
      </w:pPr>
      <w:r>
        <w:t>ELECTRICAL &amp; LIGHTING COMPONENTS (WHERE FITTED)</w:t>
      </w:r>
    </w:p>
    <w:p w14:paraId="2392E611" w14:textId="77777777" w:rsidR="004D2D4E" w:rsidRDefault="00000000">
      <w:pPr>
        <w:spacing w:after="272"/>
      </w:pPr>
      <w:r>
        <w:t>If your pergola includes integrated lighting, power or smart features:</w:t>
      </w:r>
    </w:p>
    <w:p w14:paraId="5590D8D1" w14:textId="77777777" w:rsidR="004D2D4E" w:rsidRDefault="00000000">
      <w:pPr>
        <w:ind w:left="19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1AFC7F" wp14:editId="5F553C86">
                <wp:simplePos x="0" y="0"/>
                <wp:positionH relativeFrom="column">
                  <wp:posOffset>119634</wp:posOffset>
                </wp:positionH>
                <wp:positionV relativeFrom="paragraph">
                  <wp:posOffset>83213</wp:posOffset>
                </wp:positionV>
                <wp:extent cx="65532" cy="913257"/>
                <wp:effectExtent l="0" t="0" r="0" b="0"/>
                <wp:wrapSquare wrapText="bothSides"/>
                <wp:docPr id="2177" name="Group 2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913257"/>
                          <a:chOff x="0" y="0"/>
                          <a:chExt cx="65532" cy="913257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209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2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2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428624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638174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847724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7" style="width:5.16pt;height:71.91pt;position:absolute;mso-position-horizontal-relative:text;mso-position-horizontal:absolute;margin-left:9.42pt;mso-position-vertical-relative:text;margin-top:6.55219pt;" coordsize="655,9132">
                <v:shape id="Shape 144" style="position:absolute;width:655;height:655;left:0;top:0;" coordsize="65532,65532" path="m32766,0c37111,0,41291,831,45305,2494c49319,4157,52863,6524,55935,9597c59007,12669,61375,16213,63038,20227c64701,24241,65532,28421,65532,32766c65532,37111,64701,41291,63038,45305c61375,49319,59007,52863,55935,55935c52863,59007,49319,61375,45305,63038c41291,64700,37111,65532,32766,65532c28421,65532,24241,64700,20227,63038c16213,61375,12669,59007,9597,55935c6525,52863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655;height:655;left:0;top:2095;" coordsize="65532,65532" path="m32766,0c37111,0,41291,831,45305,2494c49319,4157,52863,6524,55935,9597c59007,12669,61375,16213,63038,20227c64701,24241,65532,28421,65532,32766c65532,37111,64701,41291,63038,45305c61375,49319,59007,52862,55935,55935c52863,59007,49319,61375,45305,63038c41291,64700,37111,65532,32766,65532c28421,65532,24241,64700,20227,63038c16213,61375,12669,59007,9597,55935c6525,52862,4157,49319,2494,45305c831,41291,0,37111,0,32766c0,28421,831,24241,2494,20227c4157,16213,6525,12669,9597,9597c12669,6524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655;height:655;left:0;top:4286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655;height:655;left:0;top:6381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655;height:655;left:0;top:8477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Electrical connections must comply with UK outdoor electrical standards.</w:t>
      </w:r>
    </w:p>
    <w:p w14:paraId="30DA9E12" w14:textId="77777777" w:rsidR="004D2D4E" w:rsidRDefault="00000000">
      <w:pPr>
        <w:ind w:left="198"/>
      </w:pPr>
      <w:r>
        <w:t>Only use suitably IP-rated outdoor power supplies.</w:t>
      </w:r>
    </w:p>
    <w:p w14:paraId="4DEEF1B4" w14:textId="77777777" w:rsidR="004D2D4E" w:rsidRDefault="00000000">
      <w:pPr>
        <w:ind w:left="198"/>
      </w:pPr>
      <w:r>
        <w:t>Protect all external connections from standing water.</w:t>
      </w:r>
    </w:p>
    <w:p w14:paraId="62BB6612" w14:textId="77777777" w:rsidR="004D2D4E" w:rsidRDefault="00000000">
      <w:pPr>
        <w:ind w:left="198"/>
      </w:pPr>
      <w:r>
        <w:t>Do not tamper with wiring, transformers or control systems.</w:t>
      </w:r>
    </w:p>
    <w:p w14:paraId="4A47BF05" w14:textId="77777777" w:rsidR="004D2D4E" w:rsidRDefault="00000000">
      <w:pPr>
        <w:spacing w:after="257"/>
        <w:ind w:left="198"/>
      </w:pPr>
      <w:r>
        <w:t>Disconnect power and seek professional assistance if a fault occurs.</w:t>
      </w:r>
    </w:p>
    <w:p w14:paraId="3D77EDAC" w14:textId="77777777" w:rsidR="004D2D4E" w:rsidRDefault="00000000">
      <w:pPr>
        <w:spacing w:after="957"/>
      </w:pPr>
      <w:r>
        <w:t>Electrical faults caused by incorrect installation, power surges, or unsuitable outdoor connections are not covered under warranty.</w:t>
      </w:r>
    </w:p>
    <w:p w14:paraId="3CE5A492" w14:textId="77777777" w:rsidR="004D2D4E" w:rsidRDefault="00000000">
      <w:pPr>
        <w:pStyle w:val="Heading1"/>
        <w:ind w:left="388" w:hanging="403"/>
      </w:pPr>
      <w:r>
        <w:t>SEASONAL CARE CHECKLIST</w:t>
      </w:r>
    </w:p>
    <w:p w14:paraId="50E73AA6" w14:textId="77777777" w:rsidR="004D2D4E" w:rsidRDefault="00000000">
      <w:pPr>
        <w:spacing w:after="272"/>
      </w:pPr>
      <w:r>
        <w:t>Spring &amp; Summer</w:t>
      </w:r>
    </w:p>
    <w:p w14:paraId="51C1C254" w14:textId="77777777" w:rsidR="004D2D4E" w:rsidRDefault="00000000">
      <w:pPr>
        <w:ind w:left="19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3FFB6D8" wp14:editId="64167853">
                <wp:simplePos x="0" y="0"/>
                <wp:positionH relativeFrom="column">
                  <wp:posOffset>119634</wp:posOffset>
                </wp:positionH>
                <wp:positionV relativeFrom="paragraph">
                  <wp:posOffset>83215</wp:posOffset>
                </wp:positionV>
                <wp:extent cx="65532" cy="275082"/>
                <wp:effectExtent l="0" t="0" r="0" b="0"/>
                <wp:wrapSquare wrapText="bothSides"/>
                <wp:docPr id="2178" name="Group 2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275082"/>
                          <a:chOff x="0" y="0"/>
                          <a:chExt cx="65532" cy="275082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209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8" style="width:5.16pt;height:21.66pt;position:absolute;mso-position-horizontal-relative:text;mso-position-horizontal:absolute;margin-left:9.42pt;mso-position-vertical-relative:text;margin-top:6.55237pt;" coordsize="655,2750">
                <v:shape id="Shape 159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655;height:655;left:0;top:2095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Clean frame and louvres</w:t>
      </w:r>
    </w:p>
    <w:p w14:paraId="1148EA0F" w14:textId="77777777" w:rsidR="004D2D4E" w:rsidRDefault="00000000">
      <w:pPr>
        <w:spacing w:after="257"/>
        <w:ind w:left="198"/>
      </w:pPr>
      <w:r>
        <w:t>Check fixings and stability</w:t>
      </w:r>
    </w:p>
    <w:p w14:paraId="3547F740" w14:textId="77777777" w:rsidR="004D2D4E" w:rsidRDefault="00000000">
      <w:pPr>
        <w:spacing w:after="257"/>
      </w:pPr>
      <w:r>
        <w:t>Autumn</w:t>
      </w:r>
    </w:p>
    <w:p w14:paraId="24E515C3" w14:textId="77777777" w:rsidR="004D2D4E" w:rsidRDefault="00000000">
      <w:pPr>
        <w:tabs>
          <w:tab w:val="center" w:pos="1887"/>
        </w:tabs>
        <w:ind w:lef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4D12EBA8" wp14:editId="69E76E43">
                <wp:extent cx="65532" cy="65532"/>
                <wp:effectExtent l="0" t="0" r="0" b="0"/>
                <wp:docPr id="2179" name="Group 2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65532"/>
                          <a:chOff x="0" y="0"/>
                          <a:chExt cx="65532" cy="65532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9" style="width:5.16pt;height:5.16003pt;mso-position-horizontal-relative:char;mso-position-vertical-relative:line" coordsize="655,655">
                <v:shape id="Shape 164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>Remove leaves and debris</w:t>
      </w:r>
    </w:p>
    <w:p w14:paraId="0380A692" w14:textId="77777777" w:rsidR="004D2D4E" w:rsidRDefault="00000000">
      <w:pPr>
        <w:spacing w:after="242"/>
        <w:ind w:left="490"/>
      </w:pPr>
      <w:r>
        <w:t>Ensure drainage channels remain clear</w:t>
      </w:r>
    </w:p>
    <w:p w14:paraId="7982E283" w14:textId="77777777" w:rsidR="004D2D4E" w:rsidRDefault="00000000">
      <w:pPr>
        <w:spacing w:after="272"/>
      </w:pPr>
      <w:r>
        <w:t>Winter</w:t>
      </w:r>
    </w:p>
    <w:p w14:paraId="2D38B3A0" w14:textId="77777777" w:rsidR="004D2D4E" w:rsidRDefault="00000000">
      <w:pPr>
        <w:ind w:left="19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E7DDF32" wp14:editId="6DE87FB7">
                <wp:simplePos x="0" y="0"/>
                <wp:positionH relativeFrom="column">
                  <wp:posOffset>119634</wp:posOffset>
                </wp:positionH>
                <wp:positionV relativeFrom="paragraph">
                  <wp:posOffset>83211</wp:posOffset>
                </wp:positionV>
                <wp:extent cx="65532" cy="494157"/>
                <wp:effectExtent l="0" t="0" r="0" b="0"/>
                <wp:wrapSquare wrapText="bothSides"/>
                <wp:docPr id="2140" name="Group 2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494157"/>
                          <a:chOff x="0" y="0"/>
                          <a:chExt cx="65532" cy="494157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209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4286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0" style="width:5.16pt;height:38.91pt;position:absolute;mso-position-horizontal-relative:text;mso-position-horizontal:absolute;margin-left:9.42pt;mso-position-vertical-relative:text;margin-top:6.55207pt;" coordsize="655,4941">
                <v:shape id="Shape 179" style="position:absolute;width:655;height:655;left:0;top:0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655;height:655;left:0;top:2095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655;height:655;left:0;top:4286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Clear snow build-up</w:t>
      </w:r>
    </w:p>
    <w:p w14:paraId="734FDAA9" w14:textId="77777777" w:rsidR="004D2D4E" w:rsidRDefault="00000000">
      <w:pPr>
        <w:ind w:left="198"/>
      </w:pPr>
      <w:r>
        <w:t>Avoid using when iced or frozen</w:t>
      </w:r>
    </w:p>
    <w:p w14:paraId="598487EB" w14:textId="77777777" w:rsidR="004D2D4E" w:rsidRDefault="00000000">
      <w:pPr>
        <w:spacing w:after="932"/>
        <w:ind w:left="198"/>
      </w:pPr>
      <w:r>
        <w:t>Inspect after severe weather</w:t>
      </w:r>
    </w:p>
    <w:p w14:paraId="4C5F2C65" w14:textId="77777777" w:rsidR="004D2D4E" w:rsidRDefault="00000000">
      <w:pPr>
        <w:pStyle w:val="Heading1"/>
        <w:ind w:left="388" w:hanging="403"/>
      </w:pPr>
      <w:r>
        <w:t>CLEANING SUMMARY</w:t>
      </w:r>
    </w:p>
    <w:p w14:paraId="7A36F95A" w14:textId="77777777" w:rsidR="004D2D4E" w:rsidRDefault="00000000">
      <w:r>
        <w:t>Suitable for cleaning:</w:t>
      </w:r>
    </w:p>
    <w:p w14:paraId="2A08E9A8" w14:textId="77777777" w:rsidR="004D2D4E" w:rsidRDefault="00000000">
      <w:pPr>
        <w:numPr>
          <w:ilvl w:val="0"/>
          <w:numId w:val="1"/>
        </w:numPr>
        <w:spacing w:after="40"/>
        <w:ind w:right="4086" w:hanging="226"/>
      </w:pPr>
      <w:r>
        <w:t>Mild warm soapy water</w:t>
      </w:r>
    </w:p>
    <w:p w14:paraId="32F8A487" w14:textId="77777777" w:rsidR="004D2D4E" w:rsidRDefault="00000000">
      <w:pPr>
        <w:numPr>
          <w:ilvl w:val="0"/>
          <w:numId w:val="1"/>
        </w:numPr>
        <w:spacing w:after="271"/>
        <w:ind w:right="4086" w:hanging="226"/>
      </w:pPr>
      <w:r>
        <w:t>Soft cloth or sponge ✓ Clean water rinse</w:t>
      </w:r>
    </w:p>
    <w:p w14:paraId="07CCA85C" w14:textId="77777777" w:rsidR="004D2D4E" w:rsidRDefault="00000000">
      <w:r>
        <w:t>Avoid using:</w:t>
      </w:r>
    </w:p>
    <w:p w14:paraId="516398AE" w14:textId="77777777" w:rsidR="004D2D4E" w:rsidRDefault="00000000">
      <w:pPr>
        <w:numPr>
          <w:ilvl w:val="0"/>
          <w:numId w:val="2"/>
        </w:numPr>
        <w:ind w:hanging="199"/>
      </w:pPr>
      <w:r>
        <w:t>Pressure washers</w:t>
      </w:r>
    </w:p>
    <w:p w14:paraId="74E51B15" w14:textId="77777777" w:rsidR="004D2D4E" w:rsidRDefault="00000000">
      <w:pPr>
        <w:numPr>
          <w:ilvl w:val="0"/>
          <w:numId w:val="2"/>
        </w:numPr>
        <w:spacing w:after="35"/>
        <w:ind w:hanging="199"/>
      </w:pPr>
      <w:r>
        <w:t>Abrasive pads</w:t>
      </w:r>
    </w:p>
    <w:p w14:paraId="144CE699" w14:textId="77777777" w:rsidR="004D2D4E" w:rsidRDefault="00000000">
      <w:pPr>
        <w:numPr>
          <w:ilvl w:val="0"/>
          <w:numId w:val="2"/>
        </w:numPr>
        <w:spacing w:after="957"/>
        <w:ind w:hanging="199"/>
      </w:pPr>
      <w:r>
        <w:t>Bleach / solvents / acidic cleaners ✗ Polishes or wax coatings</w:t>
      </w:r>
    </w:p>
    <w:p w14:paraId="653739B2" w14:textId="77777777" w:rsidR="004D2D4E" w:rsidRDefault="00000000">
      <w:pPr>
        <w:pStyle w:val="Heading1"/>
        <w:ind w:left="388" w:hanging="403"/>
      </w:pPr>
      <w:r>
        <w:t>MAINTENANCE &amp; SUPPORT</w:t>
      </w:r>
    </w:p>
    <w:p w14:paraId="12AD51C3" w14:textId="77777777" w:rsidR="004D2D4E" w:rsidRDefault="00000000">
      <w:pPr>
        <w:spacing w:after="249"/>
      </w:pPr>
      <w:r>
        <w:t>Following these guidelines helps maintain your pergola’s condition and supports your warranty coverage.</w:t>
      </w:r>
    </w:p>
    <w:p w14:paraId="5365E33D" w14:textId="77777777" w:rsidR="00A149AB" w:rsidRDefault="00000000">
      <w:pPr>
        <w:spacing w:after="170" w:line="352" w:lineRule="auto"/>
        <w:ind w:right="6374"/>
        <w:rPr>
          <w:color w:val="1A62FF"/>
          <w:u w:val="single" w:color="1A62FF"/>
        </w:rPr>
      </w:pPr>
      <w:r>
        <w:t xml:space="preserve">If you need support, please contact: </w:t>
      </w:r>
      <w:proofErr w:type="spellStart"/>
      <w:r>
        <w:t>Royalcraft</w:t>
      </w:r>
      <w:proofErr w:type="spellEnd"/>
      <w:r>
        <w:t xml:space="preserve"> Customer Services </w:t>
      </w:r>
    </w:p>
    <w:p w14:paraId="3F400136" w14:textId="3D446669" w:rsidR="00A149AB" w:rsidRDefault="00A149AB">
      <w:pPr>
        <w:spacing w:after="170" w:line="352" w:lineRule="auto"/>
        <w:ind w:right="6374"/>
        <w:rPr>
          <w:color w:val="1A62FF"/>
          <w:u w:val="single" w:color="1A62FF"/>
        </w:rPr>
      </w:pPr>
      <w:hyperlink r:id="rId8" w:history="1">
        <w:r w:rsidRPr="00011954">
          <w:rPr>
            <w:rStyle w:val="Hyperlink"/>
          </w:rPr>
          <w:t>info@clarkefencing.co.uk</w:t>
        </w:r>
      </w:hyperlink>
    </w:p>
    <w:p w14:paraId="1E264F21" w14:textId="325B51EC" w:rsidR="004D2D4E" w:rsidRDefault="00000000">
      <w:pPr>
        <w:spacing w:after="170" w:line="352" w:lineRule="auto"/>
        <w:ind w:right="6374"/>
      </w:pPr>
      <w:r>
        <w:t>Please include:</w:t>
      </w:r>
    </w:p>
    <w:p w14:paraId="3EB65BB0" w14:textId="77777777" w:rsidR="004D2D4E" w:rsidRDefault="00000000">
      <w:pPr>
        <w:ind w:left="19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B7887BE" wp14:editId="29FC4C08">
                <wp:simplePos x="0" y="0"/>
                <wp:positionH relativeFrom="column">
                  <wp:posOffset>119634</wp:posOffset>
                </wp:positionH>
                <wp:positionV relativeFrom="paragraph">
                  <wp:posOffset>83210</wp:posOffset>
                </wp:positionV>
                <wp:extent cx="65532" cy="703707"/>
                <wp:effectExtent l="0" t="0" r="0" b="0"/>
                <wp:wrapSquare wrapText="bothSides"/>
                <wp:docPr id="2141" name="Group 2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703707"/>
                          <a:chOff x="0" y="0"/>
                          <a:chExt cx="65532" cy="703707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209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4286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63817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1" style="width:5.16pt;height:55.41pt;position:absolute;mso-position-horizontal-relative:text;mso-position-horizontal:absolute;margin-left:9.42pt;mso-position-vertical-relative:text;margin-top:6.552pt;" coordsize="655,7037">
                <v:shape id="Shape 225" style="position:absolute;width:655;height:655;left:0;top:0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227" style="position:absolute;width:655;height:655;left:0;top:2095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229" style="position:absolute;width:655;height:655;left:0;top:4286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v:shape id="Shape 231" style="position:absolute;width:655;height:655;left:0;top:6381;" coordsize="65532,65532" path="m32766,0c37111,0,41291,832,45305,2494c49319,4157,52863,6524,55935,9597c59007,12670,61375,16213,63038,20227c64701,24241,65532,28422,65532,32766c65532,37111,64701,41291,63038,45305c61375,49319,59007,52863,55935,55935c52863,59008,49319,61375,45305,63038c41291,64701,37111,65532,32766,65532c28421,65532,24241,64701,20227,63038c16213,61375,12669,59008,9597,55935c6525,52863,4157,49319,2494,45305c831,41291,0,37111,0,32766c0,28422,831,24241,2494,20227c4157,16213,6525,12670,9597,9597c12669,6524,16213,4157,20227,2494c24241,832,28421,0,3276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Proof of purchase</w:t>
      </w:r>
    </w:p>
    <w:p w14:paraId="74E83957" w14:textId="77777777" w:rsidR="004D2D4E" w:rsidRDefault="00000000">
      <w:pPr>
        <w:ind w:left="198"/>
      </w:pPr>
      <w:r>
        <w:t>Installation date</w:t>
      </w:r>
    </w:p>
    <w:p w14:paraId="0BECA69C" w14:textId="77777777" w:rsidR="004D2D4E" w:rsidRDefault="00000000">
      <w:pPr>
        <w:ind w:left="198"/>
      </w:pPr>
      <w:r>
        <w:t>Description of the issue</w:t>
      </w:r>
    </w:p>
    <w:p w14:paraId="10C066A6" w14:textId="77777777" w:rsidR="004D2D4E" w:rsidRDefault="00000000">
      <w:pPr>
        <w:spacing w:after="242"/>
        <w:ind w:left="198"/>
      </w:pPr>
      <w:r>
        <w:t>Photos or videos where helpful</w:t>
      </w:r>
    </w:p>
    <w:p w14:paraId="402E95B8" w14:textId="77777777" w:rsidR="004D2D4E" w:rsidRDefault="00000000">
      <w:r>
        <w:t>We’re here to help ensure you enjoy your pergola for many years to come.</w:t>
      </w:r>
    </w:p>
    <w:sectPr w:rsidR="004D2D4E">
      <w:headerReference w:type="even" r:id="rId9"/>
      <w:headerReference w:type="default" r:id="rId10"/>
      <w:headerReference w:type="first" r:id="rId11"/>
      <w:pgSz w:w="11910" w:h="16838"/>
      <w:pgMar w:top="552" w:right="559" w:bottom="569" w:left="55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333D" w14:textId="77777777" w:rsidR="00EE3F06" w:rsidRDefault="00EE3F06">
      <w:pPr>
        <w:spacing w:after="0" w:line="240" w:lineRule="auto"/>
      </w:pPr>
      <w:r>
        <w:separator/>
      </w:r>
    </w:p>
  </w:endnote>
  <w:endnote w:type="continuationSeparator" w:id="0">
    <w:p w14:paraId="67D21EBD" w14:textId="77777777" w:rsidR="00EE3F06" w:rsidRDefault="00EE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69FF" w14:textId="77777777" w:rsidR="00EE3F06" w:rsidRDefault="00EE3F06">
      <w:pPr>
        <w:spacing w:after="0" w:line="240" w:lineRule="auto"/>
      </w:pPr>
      <w:r>
        <w:separator/>
      </w:r>
    </w:p>
  </w:footnote>
  <w:footnote w:type="continuationSeparator" w:id="0">
    <w:p w14:paraId="0AEA3068" w14:textId="77777777" w:rsidR="00EE3F06" w:rsidRDefault="00EE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953D" w14:textId="77777777" w:rsidR="004D2D4E" w:rsidRDefault="00000000">
    <w:pPr>
      <w:spacing w:after="0" w:line="259" w:lineRule="auto"/>
      <w:ind w:left="-555" w:right="1050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9096ED" wp14:editId="69FAF5C9">
              <wp:simplePos x="0" y="0"/>
              <wp:positionH relativeFrom="page">
                <wp:posOffset>472059</wp:posOffset>
              </wp:positionH>
              <wp:positionV relativeFrom="page">
                <wp:posOffset>433959</wp:posOffset>
              </wp:positionV>
              <wp:extent cx="65532" cy="65532"/>
              <wp:effectExtent l="0" t="0" r="0" b="0"/>
              <wp:wrapSquare wrapText="bothSides"/>
              <wp:docPr id="2649" name="Group 2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32" cy="65532"/>
                        <a:chOff x="0" y="0"/>
                        <a:chExt cx="65532" cy="65532"/>
                      </a:xfrm>
                    </wpg:grpSpPr>
                    <wps:wsp>
                      <wps:cNvPr id="2650" name="Shape 2650"/>
                      <wps:cNvSpPr/>
                      <wps:spPr>
                        <a:xfrm>
                          <a:off x="0" y="0"/>
                          <a:ext cx="65532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65532">
                              <a:moveTo>
                                <a:pt x="32766" y="0"/>
                              </a:moveTo>
                              <a:cubicBezTo>
                                <a:pt x="37111" y="0"/>
                                <a:pt x="41291" y="831"/>
                                <a:pt x="45305" y="2494"/>
                              </a:cubicBezTo>
                              <a:cubicBezTo>
                                <a:pt x="49319" y="4157"/>
                                <a:pt x="52863" y="6525"/>
                                <a:pt x="55935" y="9597"/>
                              </a:cubicBezTo>
                              <a:cubicBezTo>
                                <a:pt x="59007" y="12669"/>
                                <a:pt x="61375" y="16213"/>
                                <a:pt x="63038" y="20227"/>
                              </a:cubicBezTo>
                              <a:cubicBezTo>
                                <a:pt x="64701" y="24241"/>
                                <a:pt x="65532" y="28421"/>
                                <a:pt x="65532" y="32766"/>
                              </a:cubicBezTo>
                              <a:cubicBezTo>
                                <a:pt x="65532" y="37111"/>
                                <a:pt x="64701" y="41291"/>
                                <a:pt x="63038" y="45305"/>
                              </a:cubicBezTo>
                              <a:cubicBezTo>
                                <a:pt x="61375" y="49319"/>
                                <a:pt x="59007" y="52863"/>
                                <a:pt x="55935" y="55935"/>
                              </a:cubicBezTo>
                              <a:cubicBezTo>
                                <a:pt x="52863" y="59007"/>
                                <a:pt x="49319" y="61375"/>
                                <a:pt x="45305" y="63038"/>
                              </a:cubicBezTo>
                              <a:cubicBezTo>
                                <a:pt x="41291" y="64701"/>
                                <a:pt x="37111" y="65532"/>
                                <a:pt x="32766" y="65532"/>
                              </a:cubicBezTo>
                              <a:cubicBezTo>
                                <a:pt x="28421" y="65532"/>
                                <a:pt x="24241" y="64701"/>
                                <a:pt x="20227" y="63038"/>
                              </a:cubicBezTo>
                              <a:cubicBezTo>
                                <a:pt x="16213" y="61375"/>
                                <a:pt x="12669" y="59007"/>
                                <a:pt x="9597" y="55935"/>
                              </a:cubicBezTo>
                              <a:cubicBezTo>
                                <a:pt x="6525" y="52863"/>
                                <a:pt x="4157" y="49319"/>
                                <a:pt x="2494" y="45305"/>
                              </a:cubicBezTo>
                              <a:cubicBezTo>
                                <a:pt x="831" y="41291"/>
                                <a:pt x="0" y="37111"/>
                                <a:pt x="0" y="32766"/>
                              </a:cubicBezTo>
                              <a:cubicBezTo>
                                <a:pt x="0" y="28421"/>
                                <a:pt x="831" y="24241"/>
                                <a:pt x="2494" y="20227"/>
                              </a:cubicBezTo>
                              <a:cubicBezTo>
                                <a:pt x="4157" y="16213"/>
                                <a:pt x="6525" y="12669"/>
                                <a:pt x="9597" y="9597"/>
                              </a:cubicBezTo>
                              <a:cubicBezTo>
                                <a:pt x="12669" y="6525"/>
                                <a:pt x="16213" y="4157"/>
                                <a:pt x="20227" y="2494"/>
                              </a:cubicBezTo>
                              <a:cubicBezTo>
                                <a:pt x="24241" y="831"/>
                                <a:pt x="28421" y="0"/>
                                <a:pt x="327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9" style="width:5.16pt;height:5.16pt;position:absolute;mso-position-horizontal-relative:page;mso-position-horizontal:absolute;margin-left:37.17pt;mso-position-vertical-relative:page;margin-top:34.17pt;" coordsize="655,655">
              <v:shape id="Shape 2650" style="position:absolute;width:655;height:655;left:0;top:0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1174" w14:textId="77777777" w:rsidR="004D2D4E" w:rsidRDefault="00000000">
    <w:pPr>
      <w:spacing w:after="0" w:line="259" w:lineRule="auto"/>
      <w:ind w:left="-555" w:right="1050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B40B3E" wp14:editId="25202098">
              <wp:simplePos x="0" y="0"/>
              <wp:positionH relativeFrom="page">
                <wp:posOffset>472059</wp:posOffset>
              </wp:positionH>
              <wp:positionV relativeFrom="page">
                <wp:posOffset>433959</wp:posOffset>
              </wp:positionV>
              <wp:extent cx="65532" cy="65532"/>
              <wp:effectExtent l="0" t="0" r="0" b="0"/>
              <wp:wrapSquare wrapText="bothSides"/>
              <wp:docPr id="2643" name="Group 26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32" cy="65532"/>
                        <a:chOff x="0" y="0"/>
                        <a:chExt cx="65532" cy="65532"/>
                      </a:xfrm>
                    </wpg:grpSpPr>
                    <wps:wsp>
                      <wps:cNvPr id="2644" name="Shape 2644"/>
                      <wps:cNvSpPr/>
                      <wps:spPr>
                        <a:xfrm>
                          <a:off x="0" y="0"/>
                          <a:ext cx="65532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65532">
                              <a:moveTo>
                                <a:pt x="32766" y="0"/>
                              </a:moveTo>
                              <a:cubicBezTo>
                                <a:pt x="37111" y="0"/>
                                <a:pt x="41291" y="831"/>
                                <a:pt x="45305" y="2494"/>
                              </a:cubicBezTo>
                              <a:cubicBezTo>
                                <a:pt x="49319" y="4157"/>
                                <a:pt x="52863" y="6525"/>
                                <a:pt x="55935" y="9597"/>
                              </a:cubicBezTo>
                              <a:cubicBezTo>
                                <a:pt x="59007" y="12669"/>
                                <a:pt x="61375" y="16213"/>
                                <a:pt x="63038" y="20227"/>
                              </a:cubicBezTo>
                              <a:cubicBezTo>
                                <a:pt x="64701" y="24241"/>
                                <a:pt x="65532" y="28421"/>
                                <a:pt x="65532" y="32766"/>
                              </a:cubicBezTo>
                              <a:cubicBezTo>
                                <a:pt x="65532" y="37111"/>
                                <a:pt x="64701" y="41291"/>
                                <a:pt x="63038" y="45305"/>
                              </a:cubicBezTo>
                              <a:cubicBezTo>
                                <a:pt x="61375" y="49319"/>
                                <a:pt x="59007" y="52863"/>
                                <a:pt x="55935" y="55935"/>
                              </a:cubicBezTo>
                              <a:cubicBezTo>
                                <a:pt x="52863" y="59007"/>
                                <a:pt x="49319" y="61375"/>
                                <a:pt x="45305" y="63038"/>
                              </a:cubicBezTo>
                              <a:cubicBezTo>
                                <a:pt x="41291" y="64701"/>
                                <a:pt x="37111" y="65532"/>
                                <a:pt x="32766" y="65532"/>
                              </a:cubicBezTo>
                              <a:cubicBezTo>
                                <a:pt x="28421" y="65532"/>
                                <a:pt x="24241" y="64701"/>
                                <a:pt x="20227" y="63038"/>
                              </a:cubicBezTo>
                              <a:cubicBezTo>
                                <a:pt x="16213" y="61375"/>
                                <a:pt x="12669" y="59007"/>
                                <a:pt x="9597" y="55935"/>
                              </a:cubicBezTo>
                              <a:cubicBezTo>
                                <a:pt x="6525" y="52863"/>
                                <a:pt x="4157" y="49319"/>
                                <a:pt x="2494" y="45305"/>
                              </a:cubicBezTo>
                              <a:cubicBezTo>
                                <a:pt x="831" y="41291"/>
                                <a:pt x="0" y="37111"/>
                                <a:pt x="0" y="32766"/>
                              </a:cubicBezTo>
                              <a:cubicBezTo>
                                <a:pt x="0" y="28421"/>
                                <a:pt x="831" y="24241"/>
                                <a:pt x="2494" y="20227"/>
                              </a:cubicBezTo>
                              <a:cubicBezTo>
                                <a:pt x="4157" y="16213"/>
                                <a:pt x="6525" y="12669"/>
                                <a:pt x="9597" y="9597"/>
                              </a:cubicBezTo>
                              <a:cubicBezTo>
                                <a:pt x="12669" y="6525"/>
                                <a:pt x="16213" y="4157"/>
                                <a:pt x="20227" y="2494"/>
                              </a:cubicBezTo>
                              <a:cubicBezTo>
                                <a:pt x="24241" y="831"/>
                                <a:pt x="28421" y="0"/>
                                <a:pt x="327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3" style="width:5.16pt;height:5.16pt;position:absolute;mso-position-horizontal-relative:page;mso-position-horizontal:absolute;margin-left:37.17pt;mso-position-vertical-relative:page;margin-top:34.17pt;" coordsize="655,655">
              <v:shape id="Shape 2644" style="position:absolute;width:655;height:655;left:0;top:0;" coordsize="65532,65532" path="m32766,0c37111,0,41291,831,45305,2494c49319,4157,52863,6525,55935,9597c59007,12669,61375,16213,63038,20227c64701,24241,65532,28421,65532,32766c65532,37111,64701,41291,63038,45305c61375,49319,59007,52863,55935,55935c52863,59007,49319,61375,45305,63038c41291,64701,37111,65532,32766,65532c28421,65532,24241,64701,20227,63038c16213,61375,12669,59007,9597,55935c6525,52863,4157,49319,2494,45305c831,41291,0,37111,0,32766c0,28421,831,24241,2494,20227c4157,16213,6525,12669,9597,9597c12669,6525,16213,4157,20227,2494c24241,831,28421,0,32766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9761" w14:textId="77777777" w:rsidR="004D2D4E" w:rsidRDefault="004D2D4E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A61"/>
    <w:multiLevelType w:val="hybridMultilevel"/>
    <w:tmpl w:val="BF300AF4"/>
    <w:lvl w:ilvl="0" w:tplc="A1747F28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602DD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A26A1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54D602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F80C7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F8C8D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54025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87899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8B2E2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F7FC7"/>
    <w:multiLevelType w:val="hybridMultilevel"/>
    <w:tmpl w:val="9142029E"/>
    <w:lvl w:ilvl="0" w:tplc="9FFE68FE">
      <w:start w:val="1"/>
      <w:numFmt w:val="bullet"/>
      <w:lvlText w:val="✓"/>
      <w:lvlJc w:val="left"/>
      <w:pPr>
        <w:ind w:left="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84D84">
      <w:start w:val="1"/>
      <w:numFmt w:val="bullet"/>
      <w:lvlText w:val="o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6B20E">
      <w:start w:val="1"/>
      <w:numFmt w:val="bullet"/>
      <w:lvlText w:val="▪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E0A9A">
      <w:start w:val="1"/>
      <w:numFmt w:val="bullet"/>
      <w:lvlText w:val="•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EA4C2">
      <w:start w:val="1"/>
      <w:numFmt w:val="bullet"/>
      <w:lvlText w:val="o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A33DA">
      <w:start w:val="1"/>
      <w:numFmt w:val="bullet"/>
      <w:lvlText w:val="▪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214C0">
      <w:start w:val="1"/>
      <w:numFmt w:val="bullet"/>
      <w:lvlText w:val="•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60438">
      <w:start w:val="1"/>
      <w:numFmt w:val="bullet"/>
      <w:lvlText w:val="o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024DC">
      <w:start w:val="1"/>
      <w:numFmt w:val="bullet"/>
      <w:lvlText w:val="▪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A1610E"/>
    <w:multiLevelType w:val="hybridMultilevel"/>
    <w:tmpl w:val="46EE9794"/>
    <w:lvl w:ilvl="0" w:tplc="9E801246">
      <w:start w:val="1"/>
      <w:numFmt w:val="bullet"/>
      <w:lvlText w:val="✗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1C8E7A">
      <w:start w:val="1"/>
      <w:numFmt w:val="bullet"/>
      <w:lvlText w:val="o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467AA">
      <w:start w:val="1"/>
      <w:numFmt w:val="bullet"/>
      <w:lvlText w:val="▪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8ED48">
      <w:start w:val="1"/>
      <w:numFmt w:val="bullet"/>
      <w:lvlText w:val="•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ED1A8">
      <w:start w:val="1"/>
      <w:numFmt w:val="bullet"/>
      <w:lvlText w:val="o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C8182">
      <w:start w:val="1"/>
      <w:numFmt w:val="bullet"/>
      <w:lvlText w:val="▪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A67E0">
      <w:start w:val="1"/>
      <w:numFmt w:val="bullet"/>
      <w:lvlText w:val="•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C0842">
      <w:start w:val="1"/>
      <w:numFmt w:val="bullet"/>
      <w:lvlText w:val="o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2A62A">
      <w:start w:val="1"/>
      <w:numFmt w:val="bullet"/>
      <w:lvlText w:val="▪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2731180">
    <w:abstractNumId w:val="1"/>
  </w:num>
  <w:num w:numId="2" w16cid:durableId="1795755193">
    <w:abstractNumId w:val="2"/>
  </w:num>
  <w:num w:numId="3" w16cid:durableId="194487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4E"/>
    <w:rsid w:val="004D2D4E"/>
    <w:rsid w:val="00A149AB"/>
    <w:rsid w:val="00E1101B"/>
    <w:rsid w:val="00E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ABF0"/>
  <w15:docId w15:val="{05702C09-4BAA-4487-BF01-49ACFDC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71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17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5" w:line="259" w:lineRule="auto"/>
      <w:ind w:left="10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character" w:styleId="Hyperlink">
    <w:name w:val="Hyperlink"/>
    <w:basedOn w:val="DefaultParagraphFont"/>
    <w:uiPriority w:val="99"/>
    <w:unhideWhenUsed/>
    <w:rsid w:val="00A149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arkefencing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ROYALCRAFT PERGOLA CARE GUIDELINES</dc:title>
  <dc:subject/>
  <dc:creator>Amy Harrison</dc:creator>
  <cp:keywords>DAG8POWH3_Q,BAGtOJw1RCg,0</cp:keywords>
  <cp:lastModifiedBy>Charlie Clarke</cp:lastModifiedBy>
  <cp:revision>2</cp:revision>
  <dcterms:created xsi:type="dcterms:W3CDTF">2026-03-30T12:11:00Z</dcterms:created>
  <dcterms:modified xsi:type="dcterms:W3CDTF">2026-03-30T12:11:00Z</dcterms:modified>
</cp:coreProperties>
</file>